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182" w:rsidRPr="007A0182" w:rsidRDefault="007A0182" w:rsidP="007A0182">
      <w:pPr>
        <w:spacing w:line="480" w:lineRule="auto"/>
        <w:jc w:val="center"/>
        <w:rPr>
          <w:rFonts w:ascii="Times New Roman" w:hAnsi="Times New Roman" w:cs="Times New Roman"/>
          <w:b/>
          <w:sz w:val="24"/>
          <w:szCs w:val="24"/>
        </w:rPr>
      </w:pPr>
      <w:r w:rsidRPr="007A0182">
        <w:rPr>
          <w:rFonts w:ascii="Times New Roman" w:hAnsi="Times New Roman" w:cs="Times New Roman"/>
          <w:b/>
          <w:sz w:val="24"/>
          <w:szCs w:val="24"/>
        </w:rPr>
        <w:t>Organizational development and organizational transformation</w:t>
      </w:r>
    </w:p>
    <w:p w:rsidR="00174888" w:rsidRPr="007A0182" w:rsidRDefault="007A0182" w:rsidP="007A0182">
      <w:pPr>
        <w:spacing w:line="480" w:lineRule="auto"/>
        <w:rPr>
          <w:rFonts w:ascii="Times New Roman" w:hAnsi="Times New Roman" w:cs="Times New Roman"/>
          <w:sz w:val="24"/>
          <w:szCs w:val="24"/>
        </w:rPr>
      </w:pPr>
      <w:r w:rsidRPr="007A0182">
        <w:rPr>
          <w:rFonts w:ascii="Times New Roman" w:hAnsi="Times New Roman" w:cs="Times New Roman"/>
          <w:sz w:val="24"/>
          <w:szCs w:val="24"/>
        </w:rPr>
        <w:t xml:space="preserve">Organizational development and organizational transformation are two main critical approaches in an organization. </w:t>
      </w:r>
      <w:r w:rsidR="005C02EF" w:rsidRPr="007A0182">
        <w:rPr>
          <w:rFonts w:ascii="Times New Roman" w:hAnsi="Times New Roman" w:cs="Times New Roman"/>
          <w:sz w:val="24"/>
          <w:szCs w:val="24"/>
        </w:rPr>
        <w:t xml:space="preserve">Organizational development can be defined as </w:t>
      </w:r>
      <w:r w:rsidRPr="007A0182">
        <w:rPr>
          <w:rFonts w:ascii="Times New Roman" w:hAnsi="Times New Roman" w:cs="Times New Roman"/>
          <w:sz w:val="24"/>
          <w:szCs w:val="24"/>
        </w:rPr>
        <w:t xml:space="preserve">a </w:t>
      </w:r>
      <w:r w:rsidR="005C02EF" w:rsidRPr="007A0182">
        <w:rPr>
          <w:rFonts w:ascii="Times New Roman" w:hAnsi="Times New Roman" w:cs="Times New Roman"/>
          <w:sz w:val="24"/>
          <w:szCs w:val="24"/>
        </w:rPr>
        <w:t>planned effort or objective</w:t>
      </w:r>
      <w:r w:rsidRPr="007A0182">
        <w:rPr>
          <w:rFonts w:ascii="Times New Roman" w:hAnsi="Times New Roman" w:cs="Times New Roman"/>
          <w:sz w:val="24"/>
          <w:szCs w:val="24"/>
        </w:rPr>
        <w:t>-</w:t>
      </w:r>
      <w:r w:rsidR="005C02EF" w:rsidRPr="007A0182">
        <w:rPr>
          <w:rFonts w:ascii="Times New Roman" w:hAnsi="Times New Roman" w:cs="Times New Roman"/>
          <w:sz w:val="24"/>
          <w:szCs w:val="24"/>
        </w:rPr>
        <w:t xml:space="preserve">based methodology that is used to start a system change in an entity and performance. Organizational transformation is the process of changing the available organizational culture in a way to realize a competitive advantage or </w:t>
      </w:r>
      <w:r w:rsidR="00C84B8A" w:rsidRPr="007A0182">
        <w:rPr>
          <w:rFonts w:ascii="Times New Roman" w:hAnsi="Times New Roman" w:cs="Times New Roman"/>
          <w:sz w:val="24"/>
          <w:szCs w:val="24"/>
        </w:rPr>
        <w:t xml:space="preserve">address a particular problem </w:t>
      </w:r>
      <w:r w:rsidR="00C84B8A" w:rsidRPr="007A0182">
        <w:rPr>
          <w:rFonts w:ascii="Times New Roman" w:hAnsi="Times New Roman" w:cs="Times New Roman"/>
          <w:color w:val="222222"/>
          <w:sz w:val="24"/>
          <w:szCs w:val="24"/>
          <w:shd w:val="clear" w:color="auto" w:fill="FFFFFF"/>
        </w:rPr>
        <w:t>(Sekerka, &amp; Fredrickson, 2008).</w:t>
      </w:r>
      <w:r w:rsidR="005C02EF" w:rsidRPr="007A0182">
        <w:rPr>
          <w:rFonts w:ascii="Times New Roman" w:hAnsi="Times New Roman" w:cs="Times New Roman"/>
          <w:sz w:val="24"/>
          <w:szCs w:val="24"/>
        </w:rPr>
        <w:t xml:space="preserve"> </w:t>
      </w:r>
      <w:r w:rsidR="00174888" w:rsidRPr="007A0182">
        <w:rPr>
          <w:rFonts w:ascii="Times New Roman" w:hAnsi="Times New Roman" w:cs="Times New Roman"/>
          <w:sz w:val="24"/>
          <w:szCs w:val="24"/>
        </w:rPr>
        <w:t>It is important to note that organizational transformation entails a restructur</w:t>
      </w:r>
      <w:r w:rsidRPr="007A0182">
        <w:rPr>
          <w:rFonts w:ascii="Times New Roman" w:hAnsi="Times New Roman" w:cs="Times New Roman"/>
          <w:sz w:val="24"/>
          <w:szCs w:val="24"/>
        </w:rPr>
        <w:t>ing</w:t>
      </w:r>
      <w:r w:rsidR="00174888" w:rsidRPr="007A0182">
        <w:rPr>
          <w:rFonts w:ascii="Times New Roman" w:hAnsi="Times New Roman" w:cs="Times New Roman"/>
          <w:sz w:val="24"/>
          <w:szCs w:val="24"/>
        </w:rPr>
        <w:t xml:space="preserve"> of all things in the company without bias.</w:t>
      </w:r>
    </w:p>
    <w:p w:rsidR="004A64B9" w:rsidRPr="007A0182" w:rsidRDefault="00174888" w:rsidP="007A0182">
      <w:pPr>
        <w:spacing w:line="480" w:lineRule="auto"/>
        <w:rPr>
          <w:rFonts w:ascii="Times New Roman" w:hAnsi="Times New Roman" w:cs="Times New Roman"/>
          <w:sz w:val="24"/>
          <w:szCs w:val="24"/>
        </w:rPr>
      </w:pPr>
      <w:r w:rsidRPr="007A0182">
        <w:rPr>
          <w:rFonts w:ascii="Times New Roman" w:hAnsi="Times New Roman" w:cs="Times New Roman"/>
          <w:sz w:val="24"/>
          <w:szCs w:val="24"/>
        </w:rPr>
        <w:t xml:space="preserve">Both organizational development and transformation involve strategic change approaches. In both, change is initiated to increase effectiveness. </w:t>
      </w:r>
      <w:r w:rsidR="007A0182" w:rsidRPr="007A0182">
        <w:rPr>
          <w:rFonts w:ascii="Times New Roman" w:hAnsi="Times New Roman" w:cs="Times New Roman"/>
          <w:sz w:val="24"/>
          <w:szCs w:val="24"/>
        </w:rPr>
        <w:t>However</w:t>
      </w:r>
      <w:r w:rsidRPr="007A0182">
        <w:rPr>
          <w:rFonts w:ascii="Times New Roman" w:hAnsi="Times New Roman" w:cs="Times New Roman"/>
          <w:sz w:val="24"/>
          <w:szCs w:val="24"/>
        </w:rPr>
        <w:t xml:space="preserve">, the methods used to initiate changes are different. Organizational development entails gradual methods with the main focus on development with an approach that is more participative. On the other side, organizational transformation is more direct in its approach. </w:t>
      </w:r>
      <w:r w:rsidR="009428D2" w:rsidRPr="007A0182">
        <w:rPr>
          <w:rFonts w:ascii="Times New Roman" w:hAnsi="Times New Roman" w:cs="Times New Roman"/>
          <w:sz w:val="24"/>
          <w:szCs w:val="24"/>
        </w:rPr>
        <w:t xml:space="preserve">In both </w:t>
      </w:r>
      <w:r w:rsidR="007A0182" w:rsidRPr="007A0182">
        <w:rPr>
          <w:rFonts w:ascii="Times New Roman" w:hAnsi="Times New Roman" w:cs="Times New Roman"/>
          <w:sz w:val="24"/>
          <w:szCs w:val="24"/>
        </w:rPr>
        <w:t>organizational</w:t>
      </w:r>
      <w:r w:rsidR="009428D2" w:rsidRPr="007A0182">
        <w:rPr>
          <w:rFonts w:ascii="Times New Roman" w:hAnsi="Times New Roman" w:cs="Times New Roman"/>
          <w:sz w:val="24"/>
          <w:szCs w:val="24"/>
        </w:rPr>
        <w:t xml:space="preserve"> development and transformation are management</w:t>
      </w:r>
      <w:r w:rsidR="007A0182" w:rsidRPr="007A0182">
        <w:rPr>
          <w:rFonts w:ascii="Times New Roman" w:hAnsi="Times New Roman" w:cs="Times New Roman"/>
          <w:sz w:val="24"/>
          <w:szCs w:val="24"/>
        </w:rPr>
        <w:t>-</w:t>
      </w:r>
      <w:r w:rsidR="009428D2" w:rsidRPr="007A0182">
        <w:rPr>
          <w:rFonts w:ascii="Times New Roman" w:hAnsi="Times New Roman" w:cs="Times New Roman"/>
          <w:sz w:val="24"/>
          <w:szCs w:val="24"/>
        </w:rPr>
        <w:t>driven processes and top</w:t>
      </w:r>
      <w:r w:rsidR="007A0182" w:rsidRPr="007A0182">
        <w:rPr>
          <w:rFonts w:ascii="Times New Roman" w:hAnsi="Times New Roman" w:cs="Times New Roman"/>
          <w:sz w:val="24"/>
          <w:szCs w:val="24"/>
        </w:rPr>
        <w:t>-</w:t>
      </w:r>
      <w:r w:rsidR="009428D2" w:rsidRPr="007A0182">
        <w:rPr>
          <w:rFonts w:ascii="Times New Roman" w:hAnsi="Times New Roman" w:cs="Times New Roman"/>
          <w:sz w:val="24"/>
          <w:szCs w:val="24"/>
        </w:rPr>
        <w:t xml:space="preserve">down, but in organizational transformation, the transformational changes are initiated by managers. In transformational development, changes take place over </w:t>
      </w:r>
      <w:r w:rsidR="007A0182" w:rsidRPr="007A0182">
        <w:rPr>
          <w:rFonts w:ascii="Times New Roman" w:hAnsi="Times New Roman" w:cs="Times New Roman"/>
          <w:sz w:val="24"/>
          <w:szCs w:val="24"/>
        </w:rPr>
        <w:t>some</w:t>
      </w:r>
      <w:r w:rsidR="009428D2" w:rsidRPr="007A0182">
        <w:rPr>
          <w:rFonts w:ascii="Times New Roman" w:hAnsi="Times New Roman" w:cs="Times New Roman"/>
          <w:sz w:val="24"/>
          <w:szCs w:val="24"/>
        </w:rPr>
        <w:t xml:space="preserve"> time while organizational transformation changes are drastic and immediate</w:t>
      </w:r>
      <w:r w:rsidRPr="007A0182">
        <w:rPr>
          <w:rFonts w:ascii="Times New Roman" w:hAnsi="Times New Roman" w:cs="Times New Roman"/>
          <w:sz w:val="24"/>
          <w:szCs w:val="24"/>
        </w:rPr>
        <w:t xml:space="preserve"> </w:t>
      </w:r>
      <w:r w:rsidR="009428D2" w:rsidRPr="007A0182">
        <w:rPr>
          <w:rFonts w:ascii="Times New Roman" w:hAnsi="Times New Roman" w:cs="Times New Roman"/>
          <w:sz w:val="24"/>
          <w:szCs w:val="24"/>
        </w:rPr>
        <w:t>and these changes may include; plant mergers, downsizing</w:t>
      </w:r>
      <w:r w:rsidR="007A0182" w:rsidRPr="007A0182">
        <w:rPr>
          <w:rFonts w:ascii="Times New Roman" w:hAnsi="Times New Roman" w:cs="Times New Roman"/>
          <w:sz w:val="24"/>
          <w:szCs w:val="24"/>
        </w:rPr>
        <w:t>,</w:t>
      </w:r>
      <w:r w:rsidR="009428D2" w:rsidRPr="007A0182">
        <w:rPr>
          <w:rFonts w:ascii="Times New Roman" w:hAnsi="Times New Roman" w:cs="Times New Roman"/>
          <w:sz w:val="24"/>
          <w:szCs w:val="24"/>
        </w:rPr>
        <w:t xml:space="preserve"> and closures</w:t>
      </w:r>
      <w:r w:rsidR="00C84B8A" w:rsidRPr="007A0182">
        <w:rPr>
          <w:rFonts w:ascii="Times New Roman" w:hAnsi="Times New Roman" w:cs="Times New Roman"/>
          <w:color w:val="222222"/>
          <w:sz w:val="24"/>
          <w:szCs w:val="24"/>
          <w:shd w:val="clear" w:color="auto" w:fill="FFFFFF"/>
        </w:rPr>
        <w:t xml:space="preserve"> (Kahn, 1974)</w:t>
      </w:r>
      <w:r w:rsidR="009428D2" w:rsidRPr="007A0182">
        <w:rPr>
          <w:rFonts w:ascii="Times New Roman" w:hAnsi="Times New Roman" w:cs="Times New Roman"/>
          <w:sz w:val="24"/>
          <w:szCs w:val="24"/>
        </w:rPr>
        <w:t>. Besides, organizational development in most cases focuses on things like customer service and quality and also focusing on achieving the goals, mission</w:t>
      </w:r>
      <w:r w:rsidR="007A0182" w:rsidRPr="007A0182">
        <w:rPr>
          <w:rFonts w:ascii="Times New Roman" w:hAnsi="Times New Roman" w:cs="Times New Roman"/>
          <w:sz w:val="24"/>
          <w:szCs w:val="24"/>
        </w:rPr>
        <w:t>,</w:t>
      </w:r>
      <w:r w:rsidR="009428D2" w:rsidRPr="007A0182">
        <w:rPr>
          <w:rFonts w:ascii="Times New Roman" w:hAnsi="Times New Roman" w:cs="Times New Roman"/>
          <w:sz w:val="24"/>
          <w:szCs w:val="24"/>
        </w:rPr>
        <w:t xml:space="preserve"> and values. While organization transformation mainly efforts are concentrated on survival hence the changes do not support the above elements. </w:t>
      </w:r>
    </w:p>
    <w:p w:rsidR="007A0182" w:rsidRDefault="007A0182" w:rsidP="007A0182">
      <w:pPr>
        <w:spacing w:line="480" w:lineRule="auto"/>
        <w:rPr>
          <w:rFonts w:ascii="Times New Roman" w:hAnsi="Times New Roman" w:cs="Times New Roman"/>
          <w:b/>
          <w:sz w:val="24"/>
          <w:szCs w:val="24"/>
        </w:rPr>
      </w:pPr>
    </w:p>
    <w:p w:rsidR="00C84B8A" w:rsidRPr="007A0182" w:rsidRDefault="00C84B8A" w:rsidP="007A0182">
      <w:pPr>
        <w:spacing w:line="480" w:lineRule="auto"/>
        <w:jc w:val="center"/>
        <w:rPr>
          <w:rFonts w:ascii="Times New Roman" w:hAnsi="Times New Roman" w:cs="Times New Roman"/>
          <w:b/>
          <w:sz w:val="24"/>
          <w:szCs w:val="24"/>
        </w:rPr>
      </w:pPr>
      <w:r w:rsidRPr="007A0182">
        <w:rPr>
          <w:rFonts w:ascii="Times New Roman" w:hAnsi="Times New Roman" w:cs="Times New Roman"/>
          <w:b/>
          <w:sz w:val="24"/>
          <w:szCs w:val="24"/>
        </w:rPr>
        <w:lastRenderedPageBreak/>
        <w:t>References</w:t>
      </w:r>
    </w:p>
    <w:p w:rsidR="007A0182" w:rsidRPr="007A0182" w:rsidRDefault="007A0182" w:rsidP="007A0182">
      <w:pPr>
        <w:spacing w:line="480" w:lineRule="auto"/>
        <w:ind w:left="720" w:hanging="720"/>
        <w:rPr>
          <w:rFonts w:ascii="Times New Roman" w:hAnsi="Times New Roman" w:cs="Times New Roman"/>
          <w:sz w:val="24"/>
          <w:szCs w:val="24"/>
        </w:rPr>
      </w:pPr>
      <w:r w:rsidRPr="007A0182">
        <w:rPr>
          <w:rFonts w:ascii="Times New Roman" w:hAnsi="Times New Roman" w:cs="Times New Roman"/>
          <w:color w:val="222222"/>
          <w:sz w:val="24"/>
          <w:szCs w:val="24"/>
          <w:shd w:val="clear" w:color="auto" w:fill="FFFFFF"/>
        </w:rPr>
        <w:t>Kahn, R. L. (1974). Organizational development: Some problems and proposals. </w:t>
      </w:r>
      <w:r w:rsidRPr="007A0182">
        <w:rPr>
          <w:rFonts w:ascii="Times New Roman" w:hAnsi="Times New Roman" w:cs="Times New Roman"/>
          <w:i/>
          <w:iCs/>
          <w:color w:val="222222"/>
          <w:sz w:val="24"/>
          <w:szCs w:val="24"/>
          <w:shd w:val="clear" w:color="auto" w:fill="FFFFFF"/>
        </w:rPr>
        <w:t>The Journal of Applied Behavioral Science</w:t>
      </w:r>
      <w:r w:rsidRPr="007A0182">
        <w:rPr>
          <w:rFonts w:ascii="Times New Roman" w:hAnsi="Times New Roman" w:cs="Times New Roman"/>
          <w:color w:val="222222"/>
          <w:sz w:val="24"/>
          <w:szCs w:val="24"/>
          <w:shd w:val="clear" w:color="auto" w:fill="FFFFFF"/>
        </w:rPr>
        <w:t>, </w:t>
      </w:r>
      <w:r w:rsidRPr="007A0182">
        <w:rPr>
          <w:rFonts w:ascii="Times New Roman" w:hAnsi="Times New Roman" w:cs="Times New Roman"/>
          <w:i/>
          <w:iCs/>
          <w:color w:val="222222"/>
          <w:sz w:val="24"/>
          <w:szCs w:val="24"/>
          <w:shd w:val="clear" w:color="auto" w:fill="FFFFFF"/>
        </w:rPr>
        <w:t>10</w:t>
      </w:r>
      <w:r w:rsidRPr="007A0182">
        <w:rPr>
          <w:rFonts w:ascii="Times New Roman" w:hAnsi="Times New Roman" w:cs="Times New Roman"/>
          <w:color w:val="222222"/>
          <w:sz w:val="24"/>
          <w:szCs w:val="24"/>
          <w:shd w:val="clear" w:color="auto" w:fill="FFFFFF"/>
        </w:rPr>
        <w:t>(4), 485-502.</w:t>
      </w:r>
    </w:p>
    <w:p w:rsidR="007A0182" w:rsidRPr="007A0182" w:rsidRDefault="007A0182" w:rsidP="007A0182">
      <w:pPr>
        <w:spacing w:line="480" w:lineRule="auto"/>
        <w:ind w:left="720" w:hanging="720"/>
        <w:rPr>
          <w:rFonts w:ascii="Times New Roman" w:hAnsi="Times New Roman" w:cs="Times New Roman"/>
          <w:color w:val="222222"/>
          <w:sz w:val="24"/>
          <w:szCs w:val="24"/>
          <w:shd w:val="clear" w:color="auto" w:fill="FFFFFF"/>
        </w:rPr>
      </w:pPr>
      <w:r w:rsidRPr="007A0182">
        <w:rPr>
          <w:rFonts w:ascii="Times New Roman" w:hAnsi="Times New Roman" w:cs="Times New Roman"/>
          <w:color w:val="222222"/>
          <w:sz w:val="24"/>
          <w:szCs w:val="24"/>
          <w:shd w:val="clear" w:color="auto" w:fill="FFFFFF"/>
        </w:rPr>
        <w:t>Sekerka, L. E., &amp; Fredrickson, B. L. (2008). Establishing positive emotional climates to advance organizational transformation.</w:t>
      </w:r>
      <w:bookmarkStart w:id="0" w:name="_GoBack"/>
      <w:bookmarkEnd w:id="0"/>
    </w:p>
    <w:sectPr w:rsidR="007A0182" w:rsidRPr="007A0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wNTYyMTcxNrCwMLFQ0lEKTi0uzszPAykwrAUAMbCC9ywAAAA="/>
  </w:docVars>
  <w:rsids>
    <w:rsidRoot w:val="006378D5"/>
    <w:rsid w:val="00174888"/>
    <w:rsid w:val="003E5738"/>
    <w:rsid w:val="004A64B9"/>
    <w:rsid w:val="005817CE"/>
    <w:rsid w:val="005C02EF"/>
    <w:rsid w:val="006378D5"/>
    <w:rsid w:val="007A0182"/>
    <w:rsid w:val="009428D2"/>
    <w:rsid w:val="00C84B8A"/>
    <w:rsid w:val="00D82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4BF73A-38CF-4E39-9B94-7B21E6EE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3</cp:revision>
  <dcterms:created xsi:type="dcterms:W3CDTF">2020-07-12T18:47:00Z</dcterms:created>
  <dcterms:modified xsi:type="dcterms:W3CDTF">2020-07-12T19:45:00Z</dcterms:modified>
</cp:coreProperties>
</file>